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0"/>
        <w:gridCol w:w="276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вгору, Господи, в твоїй силі. Оспівуватимемо і прославлятимемо твої сили.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2024-04-28T15:31:52Z</dcterms:modified>
</cp:coreProperties>
</file>