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3009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Візьміть брами, ви володарі, і піднесіться, вічні брами, і ввійде цар слави.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2024-04-28T06:27:18Z</dcterms:modified>
</cp:coreProperties>
</file>