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0"/>
        <w:gridCol w:w="2992"/>
        <w:gridCol w:w="4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błogosławiony, Gdyż wysłuchał głosu moich błagań!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JAHWE, On wysłuchał moich błagań!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bo wysłuchał głosu mego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Pan; albowiem wysłuchał głos próśb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JAHWE: bo wysłuchał głos prośby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usłyszał bowiem głos mego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Gdyż wysłuchał głosu błagania mojego!...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będzie błogosławiony, bo wysłuchał mojego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Uwielbiam JAHWE, bo usłyszał głos mego błagania.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Jahwe, gdyż usłyszał głos mego błagania!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розідре їх наче теля Ливан, і улюблений як син однорогий.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Wysławiony WIEKUISTY, bo wysłuchał głosu mych próśb.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JAHWE, bo usłyszał głos moich błagań.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2024-05-19T00:55:09Z</dcterms:modified>
</cp:coreProperties>
</file>