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Ciebie będę się trzymał,* Gdyż Bóg jest moją twierdzą.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 będę strzegł dla Ciebie MT; (O Twojej mocy), dla Ciebie będę grał : będę strzegł </w:t>
      </w:r>
      <w:r>
        <w:rPr>
          <w:rtl/>
        </w:rPr>
        <w:t>אֶׁשְמֹרָה</w:t>
      </w:r>
      <w:r>
        <w:rPr>
          <w:rtl w:val="0"/>
        </w:rPr>
        <w:t xml:space="preserve"> (’eszmora h) odczytano jako </w:t>
      </w:r>
      <w:r>
        <w:rPr>
          <w:rtl/>
        </w:rPr>
        <w:t>אֱזַמֵרָה</w:t>
      </w:r>
      <w:r>
        <w:rPr>
          <w:rtl w:val="0"/>
        </w:rPr>
        <w:t xml:space="preserve"> (’ezammera h),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2024-04-30T05:21:01Z</dcterms:modified>
</cp:coreProperties>
</file>