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Ciebie boją, By przetrwali atak łuczników!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świętości; będę się radował, rozdzielę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dałeś chorągiew tym, którzy się ciebie boją, aby ją wynieśli dla prawdy twej.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uciekali od oblicza łuku; aby byli wybawieni mili twoi,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Postawiłeś znak dla tych, co boją się Ciebie, by uciekali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 tym, którzy się ciebie boją, Aby uciekli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by uciekali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mogli uciec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swym wiernym znak, że mają uchodzić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вислухав мої молитви, Ти дав насліддя тим, що бояться твого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 pobożnym dałeś chorągiew, aby ją rozwinęli wobec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2024-04-28T21:27:37Z</dcterms:modified>
</cp:coreProperties>
</file>