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sprawiedliwym sędzią,* Jest Bogiem karcącym co 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sędzią sprawiedliwym i mocnym, i cierpliwym, nie unoszącym się gniewem każdego dnia G. Różnice między tekstem MT a G wynikają z wokalizacji. Bez wokalizacji znaczenie tekstu hebrajskiego jest następujące: Bóg sędzią sprawiedliwym i nie gniewa się każdego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2024-05-01T22:55:09Z</dcterms:modified>
</cp:coreProperties>
</file>