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5"/>
        <w:gridCol w:w="6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temu, kto żyje ze mną w pokoju, odpłaciłem złem Lub bez powodu ograbiłem mego wroga,*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gnębiciela.  W.  5  może  streszczać  wysuwane  przeciwko  Psalmiście  oskarżenie, zwłaszcza że da się go przełożyć następująco: Jeśli mojemu sprzymierzeńcowi wyrządziłem zło lub uratowałem jego wroga, puszczając go z pustymi rękami (lub: Jeśli mojemu sprzymierzeńcowi wyrządziłem zło przez to, że uratowałem jego wroga, puszczając go z pustymi rękami ). Chodziłoby w tym przypadku o wiarołomstwo, o złamanie przymierza. Wglądu w kulturową sytuację dostarcza cytat z hetyckiego traktatu: przy moim przyjacielu będziesz mi przyjacielem, a przy moim wrogu – wrogiem. Być może więc Psalmiście zarzucano, że za opłatą uratował wroga swojego sprzymierzeńca.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2024-05-01T16:22:01Z</dcterms:modified>
</cp:coreProperties>
</file>