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3595"/>
        <w:gridCol w:w="4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їхню скотину градові і їхнє майно огневі.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2024-04-29T19:17:50Z</dcterms:modified>
</cp:coreProperties>
</file>