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południe;* Tabor** i Hermon cieszą się w Twym imieniu.***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Północ i morza G: może chodzi o góry i morza (zob. &lt;x&gt;230 48:3&lt;/x&gt;; &lt;x&gt;290 14:13&lt;/x&gt;, gdzie północ jest kojarzona z górami).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19:22&lt;/x&gt;; &lt;x&gt;70 4:6&lt;/x&gt;; &lt;x&gt;70 8:18&lt;/x&gt;; &lt;x&gt;300 46:18&lt;/x&gt;; &lt;x&gt;350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Cieszą się Twą obecnością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2024-04-29T10:07:39Z</dcterms:modified>
</cp:coreProperties>
</file>