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7"/>
        <w:gridCol w:w="2072"/>
        <w:gridCol w:w="53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 dziedziczą głupotę, a roztropnych wieńczy poznanie.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2024-05-02T11:18:14Z</dcterms:modified>
</cp:coreProperties>
</file>