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ale 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swą rękę pod pachę i 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swą pod pachę, i do ust swych nie podnosi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leniwy rękę swą pod pachy ani ją do ust swoich przykłada.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leniwy rękę do misy, ale do ust jej nie doprowadził.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jej nie doniesie.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sięga ręką do misy i nie donosi jej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Син, що покинув зберігати напоумлення батька, навчиться злих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– nawet wtedy nie poprowadzi jej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nie może jej podnieść z powrotem nawet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2024-04-28T04:18:56Z</dcterms:modified>
</cp:coreProperties>
</file>