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0"/>
        <w:gridCol w:w="5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człowieka wypacza jego drogę, lecz jego serce gniewa się na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człowieka wypacza jego drogi, a potem wybucha on gniewem na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człowieka wypacza jego drogę, a jego serce zapala się gniewem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Głupstwo człowiecze podwraca drogę jego, a przecie przeciwko Panu zapala się gniewem 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Głupstwo człowiecze wywraca drogę jego, a na Boga wre sercem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człowieka niszczy mu drogę, a jego serce na Pana się 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głupota prowadzi człowieka na manowce, a potem jego serce wybucha gniewem na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człowieka wypacza jego postępowanie, na JAHWE też gniewa się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przez głupotę zrujnowane jest życie człowieka, a on w swoim sercu oburza się 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człowieka prowadzi go na bezdroża, a przeciw Jahwe burzy się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служать лицю царів, а кожний поганий стає погордою для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człowieka skrzywia jego drogę, a jego serce narzeka na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głupota ziemskiego człowieka wypacza jego drogę, a jego serce wybucha gniewem 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2024-04-28T16:37:04Z</dcterms:modified>
</cp:coreProperties>
</file>