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przeróżne perły, lecz rzeczą najcenniejszą są roztropne wargi.*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przeróżne perły, lecz rzeczą najcenniejszą są roztropne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obfitość pereł, ale wargi rozumne są kosztownym klejnotem.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umiejętne są jako złoto i obfitość pereł, i kosztowne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złoto i obfitość pereł, i naczynie drogie usta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złoto i obfitość pereł, lecz wargi rozumne to rzecz bezcenna.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mnóstwo korali, lecz klejnotem najcenniejszym są roztropne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mieć złoto i mnóstwo pereł, lecz najcenniejszą rzeczą są usta rozumne.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liczne perły, ale najcenniejsze są usta słynące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złoto i mnóstwo pereł, lecz najkosztowniejszą ozdobą są wargi rozumne.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Засідка для чоловіка швидко щось з своїх посвятити, бо після молитви буває розкаяння.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mnóstwo złota i korali; lecz najcenniejszym klejnotem są rozumne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złoto, a także obfitość korali; lecz wargi wiedzy to drogocenne naczynia.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wargi, na których gości poznanie.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10:20&lt;/x&gt;; &lt;x&gt;240 25:11-12&lt;/x&gt;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2024-04-29T04:48:58Z</dcterms:modified>
</cp:coreProperties>
</file>