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mądry ani głupi nie pozostaną w pamięci na wieki. W przyszłości — jak dotychczas — zapomni się o wszystkim. Mędrzec i głupiec umrą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pamięci zarówno o mądrym, jak i o głupcu na wieki, gdyż to, co jest teraz, w najbliższych dniach pójdzie w niepamięć. A jak umiera mądry? Tak jak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wieki będzie pamiątki mądrego i głupiego, dlatego, iż to, co teraz jest, we dni przyszłe wszystkiego zapomną; a jako umiera mądry, tak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pamięci tak mądrego jako i głupiego na wieki, a potomne czasy zapomnieniem wszytko zarówno pokryją: umiera uczony także jako 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wiecznej pamięci po mędrcu, tak samo jak i po głupcu, gdyż już w najbliższych dniach w niepamięć idzie wszystko; czyż nie umiera mędrzec tak samo jak i 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 jak i po głupcu nie pozostanie na wieki, ponieważ w przyszłości zapomni się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człowieku mądrym przepadnie tak samo, jak o głupim. Miną lata, a wszystko pójdzie w zapomnienie. Czy mądry i głupi nie umierają dokładnie tak samo?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bowiem pamięć o mędrcu ginie tak samo jak pamięć o głupcu - na zawsze, bo w niedalekiej przyszłości obaj zostaną jednakowo zapomniani. Więc i mędrzec umiera, tak jak umiera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trwałej pamięci ani po mędrcu, ani po głupcu, skoro już w najbliższych dniach [po śmierci] niepamięć pokryje wszystkich. Tak tedy mędrzec umiera podobnie jak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памяті мудрого з безумним на віки, оскільки вже в днях, що приходять, все буде забуте. І як умирає мудрий з безумним?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mędrcu, jak i po głupcu nie pozostanie na wieki; wszystko pójdzie w zapomnienie w dniach przyszłości; więc dlaczego mędrzec umiera na równi z głupcem?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czas niezmierzony nie pamięta się bardziej o mądrym niż o głupim. W dniach, które już nadchodzą, zaiste zapomina się o każdym; a jak umrze mądry? Wraz z głupcem.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2024-04-29T05:02:42Z</dcterms:modified>
</cp:coreProperties>
</file>