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9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jest w domu żałoby, lecz 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jest w domu żałoby, lecz 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jest w domu żałoby, ale 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w domu żałoby; ale 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gniew niżli śmiech: bo przez smutek twarzy poprawuje się umysł przestępnego.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mędrców jest w domu żałoby, a serce głupców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jest w domu żałoby, lecz 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Mędrzec rozmyśla o domu ogarniętym żałobą, głupiec zaś o domu pełnym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mędrców jest w domu żałoby, a serce głupców -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mędrców jest w domu żałoby, lecz 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мудрих в домі плачу, і серце безумних в домі радости.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jest w domu żałoby, a 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jest w domu żałoby, lecz serce głupich jest w domu wesela.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2024-05-03T01:26:51Z</dcterms:modified>
</cp:coreProperties>
</file>