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kto jest wybrany* do (grona) wszystkich żyjących – jest nadzieja, bo żywy pies jest lepszy niż martwy lew.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komu dane pożyć dłużej, dla tego jest jeszcze nadzieja, bo lepszy żywy pies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jest złączony ze wszystkimi żyjącymi, ma nadzieję, gdyż lepszy jest żywy pies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ktokolwiek się towarzyszy ze wszystkimi żywymi, ma nadzieję, (Gdyż i pies żywy lepszy jest, niż lew zdechły;)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żadnego, który by zawsze żył i który by o tym nadzieję miał. Lepszy jest pies żywy aniżli lew zdechły.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stanowi wyjątek? Wszyscy żyjący mogą jeszcze mieć nadzieję - bo lepszy jest żywy pies niż lew nieżywy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grona żyjących, ten jeszcze ma nadzieję; gdyż żywy pies jest lepszy niż martwy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ktoś należy do grona żyjących, czuje się bezpieczny, lepszy jest bowiem żywy pies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ten, kto zostaje wśród żyjących, może mieć nadzieję: bo nawet żywy pies jest lepszy od martwego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ktokolwiek złączony jest ze wszystkimi żyjącymi, zachowuje nadzieję, gdyż żywy pies więcej jest wart od zdechłego lwa.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той, що спільник всіх живих? Є надія, бо жива собака, вона краща від мертвого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zostaje wyłączony? Dla wszystkich żyjących jest jeszcze nadzieja; gdyż nawet żywy pies jest lepszy niż zdechły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bowiem ufność co do każdego, kto należy do żyjących, jako że żywy pies jest w lepszej sytuacji niż martwy lew.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wybrany, wg ketiw </w:t>
      </w:r>
      <w:r>
        <w:rPr>
          <w:rtl/>
        </w:rPr>
        <w:t>יְבֻחַר</w:t>
      </w:r>
      <w:r>
        <w:rPr>
          <w:rtl w:val="0"/>
        </w:rPr>
        <w:t xml:space="preserve"> (jewuchar), lub: przyłączony, wg </w:t>
      </w:r>
      <w:r>
        <w:rPr>
          <w:rtl/>
        </w:rPr>
        <w:t>יְחֻּבַר</w:t>
      </w:r>
      <w:r>
        <w:rPr>
          <w:rtl w:val="0"/>
        </w:rPr>
        <w:t xml:space="preserve"> (jechubar).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2024-04-27T17:51:48Z</dcterms:modified>
</cp:coreProperties>
</file>