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94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przyzywają śmierć czynami i słowami, usychają z tęsknoty za nią, jak za przyjaciółką. Łączą się z nią w ścisłym związku, bo zasługują na to, by do niej należeć.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przywołują śmierć czynem i słowem, tęsknią za nią jak za przyjaciółką i zawierają z nią przymierze. Zasługują na to, by należeć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безбожні руками і словами його прикликали, вважаючи його другом розплилися і зробили з ним завіт, бо вони гідні його часті.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2024-04-27T05:19:28Z</dcterms:modified>
</cp:coreProperties>
</file>