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87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ogarniasz swoim miłosierdziem, gdyż wszystko możesz, przymykasz oczy na grzechy ludzi, by dać im szansę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się litujesz, bo dla Ciebie wszystko jest możliwe, nie skupiasz wzroku na ich grzechach, by dać im możliwość nawrócenia.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милосердишся над всіма, бо все можеш, і не зглядаєшся на гріхи людей для покаяння.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2024-04-30T09:16:31Z</dcterms:modified>
</cp:coreProperties>
</file>