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16"/>
        <w:gridCol w:w="2700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źródeł niewierności leży myśl o bożkach, a pomysł ich wykonania – to ruina ludzkiego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niewierności jest zamysł tworzenia bożków, a ich sporządzanie rujnuje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сприймання ідолів початок розпусти, а знайдення їх це зітління життя.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2024-04-29T16:13:33Z</dcterms:modified>
</cp:coreProperties>
</file>