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45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wrzawa podnosi się przeciwko ludziom dobrym, wdzięczność idzie w niepamięć, nic, tylko lubieżne pożądanie, zboczenia, rozprzężenie małżeństw, cudzołóstwo i bezwstydna swawola!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Wrzawa się podnosi przeciwko dobrym ludziom, wdzięczność idzie w niepamięć, nic tylko lubieżne pożądanie, czyny homoseksualne, niewierność małżeńska, gwałty i bezwstydna swawola!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заколот добра, забуття ласкавості, опоганення душ, зміна роду, безпорядок шлюбів, перелюб і розпуста.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2024-04-29T15:41:39Z</dcterms:modified>
</cp:coreProperties>
</file>