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01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rolnik, czy pasterz, czy robotnik, który gdzieś na pustkowiu się trudził, każdy musiał przyjąć to zjawisko jako nieuniknioną konieczność, gdyż spętani byli jednym łańcuchem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rolnik, czy pasterz, czy robotnik, który gdzieś na pustkowiu się trudził, każdy musiał przyjąć to zjawisko jako nieuniknioną konieczność, gdyż spętani byli jednym łańcuchem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хто був селянином чи пастухом чи з тих, що робив роботи в пустині, охоплений терпів нужду, від якої не можна втекти, бо всі були звязані одними залізними кайданами темряви.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2024-04-30T19:56:38Z</dcterms:modified>
</cp:coreProperties>
</file>