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5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najpierw świętowali z powodu ich przybycia, a gdy Izraelici uzyskali takie same prawa jak oni, zmusili ich do nieludzkiej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świętowali z powodu ich przybycia, a gdy Izraelici uzyskali te same prawa co oni, zmusili ich do nieludzkiej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прийнявши їх з святкуваннями, тих, що пристали до праведних звичаїв, озлобили страшними болями.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2024-05-07T11:45:56Z</dcterms:modified>
</cp:coreProperties>
</file>