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0"/>
        <w:gridCol w:w="2710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go, by nieprawość nie wypaczyła jego myśli i aby nie skłonił się do życia w zakłamaniu.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go, by zło nie wypaczyło mu myśli i by nie zapragnął żyć w zakłamaniu.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схоплений, щоб зло не змінило його розум чи обмана обманула його душу.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2024-04-28T04:46:55Z</dcterms:modified>
</cp:coreProperties>
</file>