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9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naturę żywych istot oraz instynkt dzikich zwierząt, potęgę duchów i sposób myślenia ludzi, różnorodność roślin i moc tkwiącą w korzeniach.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naturę istot żywych oraz instynkt dzikich zwierząt, potęgę duchów i sposób myślenia ludzi, różnorodność roślin i właściwości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єство живих і гніви звірів, духи сили і роздумування людей, різнородність рослин і сили коріння,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2024-04-29T10:52:59Z</dcterms:modified>
</cp:coreProperties>
</file>