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8"/>
        <w:gridCol w:w="2706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zdobędę sławę wśród tłumów i mimo młodego wieku zyskam szacunek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stanę się ulubieńcem tłumów i mimo młodego wieku zyskam szacunek u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неї я молодий матиму славу в народах і честь у старців.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2024-04-27T12:38:49Z</dcterms:modified>
</cp:coreProperties>
</file>