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3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 tymi sprawami nie zastanowi się serce i nie będzie rozważać o Jego drogach?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неправедності не сховалися від Нього, і всі їхні гріхи перед Господом. А Господь, будучи добрим і знаючи своє творіння, ані не засмутив їх, ані не покинув, щадячи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2024-05-05T14:02:07Z</dcterms:modified>
</cp:coreProperties>
</file>