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9"/>
        <w:gridCol w:w="276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pomyślność wynika z nieszczęścia człowieka, a rzecz znaleziona przynosi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Збір безбожних сплетені коноплі, і їхній кінець полумінь огню.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2024-04-30T08:29:59Z</dcterms:modified>
</cp:coreProperties>
</file>