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nad zmarłym, bo stracił światło. Płacz też nad głupcem, gdyż stracił rozum. Lżej płakać nad zmarłym, ponieważ odpoczywa, życie dla głupca jest gorsze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що багато кленеться, наповниться беззаконня, і не вступиться бичування з його дому. Якщо переступить, гріх його на ньому, і якщо не зважатиме, він подвійно згрішив. І якщо на марно поклявся, не оправдається, бо його дім наповниться нападами.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2024-04-27T13:00:34Z</dcterms:modified>
</cp:coreProperties>
</file>