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2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drażni oko, wywołuje łzy, kto uderza w serce, wyjawia uczucie.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страх - очі людей, і він не пізнав, що господні очі десят тисяч разів світліші від сонця, що вони дивляться на всі людські дороги, і що пізнають тайні часті.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2024-04-27T08:25:03Z</dcterms:modified>
</cp:coreProperties>
</file>