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104"/>
        <w:gridCol w:w="6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grzeszący na swoim łóżku, mówi do siebie: „Kto mnie widzi? Ciemność wokół mnie, mury mnie osłaniają, nikt mnie nie dostrzeże, czego mam się bać? Najwyższy nie będzie pamiętał moich grzechów”.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2024-05-05T06:29:25Z</dcterms:modified>
</cp:coreProperties>
</file>