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1"/>
        <w:gridCol w:w="290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terebint rozpostarłam swe gałęzie, a są one pełne wdzięku i 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Вважатиму за краще співжити з левом і змієм ніж співжити з поганою жінкою.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2024-05-06T08:47:13Z</dcterms:modified>
</cp:coreProperties>
</file>