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5"/>
        <w:gridCol w:w="2804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віддає ласки памятає про те, що після цього, і знайде скріплення в часі падіння.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2024-04-28T20:21:13Z</dcterms:modified>
</cp:coreProperties>
</file>