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2980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 i gniew skracają dni życia, a troski sprowadzają przedwczesną starość.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поганого в хлібах скаржиться місто, і тверде свідчення його злоби.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2024-04-29T08:56:52Z</dcterms:modified>
</cp:coreProperties>
</file>