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2995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nieujeżdżony staje się narowisty, swawolny syn staje się zuchwały.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багатий, що знайдеться безплямним, і що не пішов за золотом.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2024-04-29T16:16:01Z</dcterms:modified>
</cp:coreProperties>
</file>