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25"/>
        <w:gridCol w:w="2724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Prawu, zachowa przykazania, a kto jest posłuszny JAHWE, nie zostanie poniżony.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дні закінчення днів твого життя і в часі смерти роздай насліддя.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2024-04-28T00:09:51Z</dcterms:modified>
</cp:coreProperties>
</file>