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292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mędrkujący i nienawidzony za swoje słowa, skończy on z braku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смуткові твоє серце, відклади його, згадавши останнє.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2024-04-28T11:13:29Z</dcterms:modified>
</cp:coreProperties>
</file>