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9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się, gdy twój ojciec jest w niesławie, bo hańba ojca nie przyniesie ci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сиротам за батька і замість мужа їхній матері. І будеш як син Всевишнього, і Він тебе полюбить більше ніж твоя матір.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2024-05-01T04:03:34Z</dcterms:modified>
</cp:coreProperties>
</file>