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7"/>
        <w:gridCol w:w="2835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ojca umacnia dom synów, a przekleństwo matki rujnuje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обидженого з руки того, що обиджає, і не знемагай коли ти судиш.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2024-04-30T23:41:19Z</dcterms:modified>
</cp:coreProperties>
</file>