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2924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uzdrawia nadchodząca mgła, rosa spadająca po upale przynosi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само потвердив Іссакові через його батька Авраама.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2024-04-29T11:34:46Z</dcterms:modified>
</cp:coreProperties>
</file>