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5"/>
        <w:gridCol w:w="2697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błędu w sprawach wielkich i małych i nie stawaj się wrogiem, zamiast być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вірного друга немає переміни, і немає міри його доброті.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2024-05-06T12:38:46Z</dcterms:modified>
</cp:coreProperties>
</file>