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mędrca, idź do niego o wczesnej porze, niech twoje stopy ścierają progi drzwi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словах памятай про останнє і не згрішиш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2024-05-06T13:45:16Z</dcterms:modified>
</cp:coreProperties>
</file>