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[już] nie będzie ciemięzcy,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 się gwałt, zniknie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gnębiciel,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wygnańcy, Moabie; bądź ich schronieniem przed grabieżcą. Ustanie bowiem gnębiciel, przeminie grabieżca, a ciemięzca zostanie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wygnańcy moi. O Moabie! bądź ich ochroną przed pustoszycielem; albowiem ustanie gwałtownik, ustanie pustoszyciel, a wygładzony będzie z ziemi ten, który innych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 ciebie mieszkać wygnańcy moi. Moabie, bądź ich tajnikiem przed pustoszycielem, bo się dokonał proch, skończył się nędznik, ustał, który podeptywał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gościnę u ciebie rozbitki Moabu. Bądź im ucieczką przed pustoszycielem! Gdy ustanie ucisk, wtedy skończy się gwałt, ciemięzcy znikną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moabscy niech znajdą u ciebie gościnę, bądź im ochroną przed niszczycielem. Gdy nie stanie ciemięzcy, gdy skończy się zagłada, zniknie z kraju gnębiciel.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zatrzymają się u ciebie uchodźcy z Moabu, bądź dla nich schronieniem przed niszczycielem! Bo odstąpi ciemięzca, ustanie zniszczenie, gnębiciel zniknie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zostać u siebie wygnańcom Moabu! Bądź dla nich schronieniem przed grabieżcą!”. Bo już koniec udręki! Ustało pustoszenie, zniknęli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gośćmi u ciebie wygnańcy Moabu! Bądź im schronieniem przed gnębicielem! Bo nadszedł kres ucisku, skończyło się pustoszenie, zniknęli z kraju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замешкають втікачі моава, будуть вам покриттям від лиця переслідувача, бо забрано твого союзника, і згинув володар, що топтав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wygnani Moabu; bądź im obroną przed łupieżcą aż ustanie ucisk, skończy się grabież, a gnębiciele wyginą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rozproszeni przebywają jako przybysze u ciebie, Moabie. Stań się dla nich kryjówką przed łupieżcą. Bo ciemięzca doszedł do kresu; skończyło się łupienie; ci, którzy tratują innych, zostali zgładzeni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2024-05-16T02:35:36Z</dcterms:modified>
</cp:coreProperties>
</file>