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Libanu, wysokimi i wyniosłymi,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 — wysokimi, wyniosłymi —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wszystkim cedrom Libanu, które są wysokie a wyniosłe, i przeciwko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cedry Libańskie wysokie a podniosłe, i na wszystkie dęby Basańskie;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wszytkie cedry Libanu wysokie i wyniosłe, i na wszytkie dęby Basan: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cedrom Libanu, wysoko się wzbijającym, i przeciw wszystkim dębom Baszanu,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wszystkimi wysokimi i sterczącymi cedrami Libanu, i nad wszystkimi dębami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wszystkim cedrom Libanu, wysokim i wyniosłym, przeciw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wszystkim cedrom Libanu wybujałym i wyniosłym, przeciwko wszystkim dębom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wszystkimi cedrami Libanu wybujałymi i wyniosłymi, i nad wszystkimi dębami Baszanu,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високими деревом Ливану і тим, що виносяться, і над всяким деревом з жолудями Васану,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wszystkie wysokie i podniosłe cedry Libanu oraz na wszystkie dęby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wysokie i wyniosłe cedry Libanu, i na wszystkie okazałe drzewa Baszanu;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2024-04-30T09:33:50Z</dcterms:modified>
</cp:coreProperties>
</file>