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się spiera ze swoim Stwórcą,* skorupka wśród glinianych skorupek! Czy glina może rzec do garncarza: Co robisz?!** A twoje dzieło: On nie ma rąk!***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Co ty wyprawiasz?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bierzesz się do pracy ani nie masz rąk G, οὐκ ἐργάζῃ οὐδὲ ἔχεις χεῖρας.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2024-04-28T09:57:14Z</dcterms:modified>
</cp:coreProperties>
</file>