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wyjdzie na zewnątrz obozu. Gdy kapłan zobaczy, że oto plaga trądu została wyleczona na trędowatym,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2024-04-29T16:11:46Z</dcterms:modified>
</cp:coreProperties>
</file>