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wszedł do tego domu w czasie, gdy był zamknięty, będzie nieczysty aż do wieczora,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2024-04-29T13:32:29Z</dcterms:modified>
</cp:coreProperties>
</file>