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by nie stać się przez nie nieczystym –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aby nie stał się przez to nieczysty —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jadł padliny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rozszarpanego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tym nie zanieczyścić.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Ścierwu też i rozszarpanego od zwierza jeść nie będzie, aby się tem nie splugawił; Jam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Zdechliny i uchwyconego od źwierza nie będą jeść ani się splugawią nimi. Jam jest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zwierząt rozszarpanych, bo przez to stałby się nieczysty.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padliny ani mięsa ze zwierzęcia rozszarpanego, bo przez nie stałby się nieczysty; Jam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padliny ani rozszarpanej zwierzyny, ponieważ przez nie stałby się nieczysty.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mu jeść zwierzęcia, które zdechło lub zostało rozszarpane, gdyż przez nie stałby się nieczysty. Ja jestem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jadł zwierzęcia padłego ani zwierzęcia rozszarpanego, by się nim nie zanieczyścić. Jam jest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zje padliny [koszernego zwierzęcia, ani koszernego zwierzęcia, które było niewłaściwie zarżnięte], ani żadnego [zwierzęcia], które było rozszarpane, bo stanie się rytualnie skażony [i nie będzie mógł jeść z oddań]. Ja jestem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Мертвечини і вбитого звірем не їстиме, щоб осквернити себе в них.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jadał padliny, ani ścierwa, aby się tym nie skalał;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też jadł żadnej padliny ani niczego rozszarpanego przez dzikie zwierzęta, aby się nie stał przez to nieczysty. Jam jest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2024-05-01T01:34:21Z</dcterms:modified>
</cp:coreProperties>
</file>