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Nie* będziecie wykonywali żadnej pracy – jest to wieczysta ustawa dla waszych pokoleń we wszystkich waszych siedzibach.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wykonywali żadnej pracy — jest to wieczysta ustawa dla waszych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wykonywać żadnej pracy; będzie to wieczysta ustawa przez wszystkie wasze pokolenia, we wszystkich 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roboty nie czyńcie; ustawa to będzie wieczna w narodziech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nic robić nie będziecie weń: ustawa wieczna będzie wam we wszech rodzajach i mieszkaniach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pracy nie będziecie wykonywać. Jest to ustawa wieczysta dla wszystkich pokoleń,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pracy wykonywać nie będziecie; jest to wieczna ustawa dla waszych pokoleń we wszystkich siedzibach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pracy nie będziecie wykonywać. Jest to ustawa na wieki dla waszych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wolno wam wykonywać żadnej pracy! Jest to prawo wieczne dla waszych pokoleń, gdziekolwiek będziecie zamieszkiwać.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wykonujcie zatem żadnej pracy! Oto wieczyste prawo dla waszych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Żadnych zakazanych czynności nie będziecie wykonywać, jest to wieczny bezwzględny nakaz na wasze pokolenia, we wszystkich waszych siedzibach.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чинитимете ніякого діла. Це закон вічний в роди ваші в усіх ваших поселеннях.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wykonujcie żadnej pracy; to jest wieczna ustawa w waszych pokoleniach i 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wykonywać żadnej pracy. Jest to ustawa po czas niezmierzony dla waszych pokoleń wszędzie, gdzie mieszkacie.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I nie będziecie.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2024-04-29T13:06:15Z</dcterms:modified>
</cp:coreProperties>
</file>