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JAHWE i święte zgromadzenia, które będziecie zwoływali w 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uroczyste święta JAHWE, święte zgromadzenia, które będziecie ogłaszać w ich 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uroczyste święta Pańskie, zgromadzenia święte, które obchodzić będziecie pewnego ich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święta PANSKIE święte, które obchodzić macie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czasy święte dla Pana, zwołania święte, na które wzywać ich będziecie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uroczystości świąteczne Pana, święte zgromadzenia, które będziecie ogłaszać w ich oznaczonych czasach: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święte zwoływania, które będziecie ogłaszać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świąt JAHWE i świętych zgromadzeń, na które będziecie zwoływać Izraelitów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Jahwe, świąteczne zgromadzenia, które będziecie ogłaszać w ustalonym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święte zwołania, które będą ustalone w ich właściwych porach [przez najwyższy sąd, który ogłosi początek każdego miesiąca, gdy pojawi się księżyc w nowiu].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празники Господеві, і це святі зібрання, які скличете в їхніх порах.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WIEKUISTEGO świąteczne zgromadzenia, które macie obwieszczać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okresowe święta JAHWE, święte zgromadzenia, które macie ogłosić w ich wyznaczonych porach.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2024-04-29T13:43:18Z</dcterms:modified>
</cp:coreProperties>
</file>