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ktoś uczynił moją głowę (morzem) wody, a me oczy źródłem łez, opłakiwałbym dniem i nocą pobitych córki mego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2024-05-01T22:32:23Z</dcterms:modified>
</cp:coreProperties>
</file>